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2BDB5" w14:textId="77777777" w:rsidR="00E75EB2" w:rsidRDefault="00E75EB2" w:rsidP="00E75EB2">
      <w:pPr>
        <w:spacing w:line="360" w:lineRule="auto"/>
        <w:rPr>
          <w:sz w:val="22"/>
          <w:szCs w:val="22"/>
        </w:rPr>
      </w:pPr>
    </w:p>
    <w:p w14:paraId="16EA1E7C" w14:textId="354CC9BE" w:rsidR="00DD0BD0" w:rsidRPr="004A6573" w:rsidRDefault="00DD0BD0" w:rsidP="00DD0BD0">
      <w:pPr>
        <w:pStyle w:val="MMKopfzeile"/>
        <w:outlineLvl w:val="0"/>
        <w:rPr>
          <w:color w:val="6E6B60"/>
          <w:lang w:val="it-IT"/>
        </w:rPr>
      </w:pPr>
      <w:r w:rsidRPr="004A6573">
        <w:rPr>
          <w:color w:val="6E6B60"/>
          <w:lang w:val="it-IT"/>
        </w:rPr>
        <w:t xml:space="preserve">Schaan, </w:t>
      </w:r>
      <w:r w:rsidRPr="004A6573">
        <w:rPr>
          <w:color w:val="6E6B60"/>
          <w:lang w:val="it-IT"/>
        </w:rPr>
        <w:fldChar w:fldCharType="begin"/>
      </w:r>
      <w:r w:rsidRPr="004A6573">
        <w:rPr>
          <w:color w:val="6E6B60"/>
          <w:lang w:val="it-IT"/>
        </w:rPr>
        <w:instrText xml:space="preserve"> CREATEDATE  \@ "d. MMMM yyyy"  \* MERGEFORMAT </w:instrText>
      </w:r>
      <w:r w:rsidRPr="004A6573">
        <w:rPr>
          <w:color w:val="6E6B60"/>
          <w:lang w:val="it-IT"/>
        </w:rPr>
        <w:fldChar w:fldCharType="separate"/>
      </w:r>
      <w:r>
        <w:rPr>
          <w:noProof/>
          <w:color w:val="6E6B60"/>
          <w:lang w:val="it-IT"/>
        </w:rPr>
        <w:t>1</w:t>
      </w:r>
      <w:r w:rsidR="00D441FA">
        <w:rPr>
          <w:noProof/>
          <w:color w:val="6E6B60"/>
          <w:lang w:val="it-IT"/>
        </w:rPr>
        <w:t>6</w:t>
      </w:r>
      <w:r>
        <w:rPr>
          <w:noProof/>
          <w:color w:val="6E6B60"/>
          <w:lang w:val="it-IT"/>
        </w:rPr>
        <w:t xml:space="preserve"> luglio 2024</w:t>
      </w:r>
      <w:r w:rsidRPr="004A6573">
        <w:rPr>
          <w:color w:val="6E6B60"/>
          <w:lang w:val="it-IT"/>
        </w:rPr>
        <w:fldChar w:fldCharType="end"/>
      </w:r>
    </w:p>
    <w:p w14:paraId="2EA03BF0" w14:textId="77777777" w:rsidR="00DD0BD0" w:rsidRPr="004A6573" w:rsidRDefault="00DD0BD0" w:rsidP="00DD0BD0">
      <w:pPr>
        <w:pStyle w:val="MMKopfzeile"/>
        <w:rPr>
          <w:color w:val="6E6B60"/>
          <w:lang w:val="it-IT"/>
        </w:rPr>
      </w:pPr>
      <w:r w:rsidRPr="004A6573">
        <w:rPr>
          <w:color w:val="6E6B60"/>
          <w:lang w:val="it-IT"/>
        </w:rPr>
        <w:t xml:space="preserve">Comunicato stampo sui risultati del progetto CIPRA “Alpine </w:t>
      </w:r>
      <w:proofErr w:type="spellStart"/>
      <w:r w:rsidRPr="004A6573">
        <w:rPr>
          <w:color w:val="6E6B60"/>
          <w:lang w:val="it-IT"/>
        </w:rPr>
        <w:t>Compass</w:t>
      </w:r>
      <w:proofErr w:type="spellEnd"/>
      <w:r w:rsidRPr="004A6573">
        <w:rPr>
          <w:color w:val="6E6B60"/>
          <w:lang w:val="it-IT"/>
        </w:rPr>
        <w:t>”</w:t>
      </w:r>
    </w:p>
    <w:p w14:paraId="54282534" w14:textId="5824F44B" w:rsidR="00DD0BD0" w:rsidRPr="004A6573" w:rsidRDefault="00DD0BD0" w:rsidP="00DD0BD0">
      <w:pPr>
        <w:pStyle w:val="MMTitel"/>
        <w:outlineLvl w:val="0"/>
        <w:rPr>
          <w:color w:val="A2BF2F"/>
          <w:lang w:val="it-IT"/>
        </w:rPr>
      </w:pPr>
      <w:r w:rsidRPr="004A6573">
        <w:rPr>
          <w:color w:val="A2BF2F"/>
          <w:lang w:val="it-IT"/>
        </w:rPr>
        <w:t>Le richieste de</w:t>
      </w:r>
      <w:r w:rsidR="00B30DFD">
        <w:rPr>
          <w:color w:val="A2BF2F"/>
          <w:lang w:val="it-IT"/>
        </w:rPr>
        <w:t>i</w:t>
      </w:r>
      <w:r w:rsidRPr="004A6573">
        <w:rPr>
          <w:color w:val="A2BF2F"/>
          <w:lang w:val="it-IT"/>
        </w:rPr>
        <w:t xml:space="preserve"> giovani per una buona </w:t>
      </w:r>
      <w:r w:rsidR="00B30DFD">
        <w:rPr>
          <w:color w:val="A2BF2F"/>
          <w:lang w:val="it-IT"/>
        </w:rPr>
        <w:t xml:space="preserve">qualità di </w:t>
      </w:r>
      <w:r w:rsidRPr="004A6573">
        <w:rPr>
          <w:color w:val="A2BF2F"/>
          <w:lang w:val="it-IT"/>
        </w:rPr>
        <w:t>vita nelle Alpi</w:t>
      </w:r>
    </w:p>
    <w:p w14:paraId="23280C84" w14:textId="36675AFC" w:rsidR="00DD0BD0" w:rsidRPr="004A6573" w:rsidRDefault="00DD0BD0" w:rsidP="00DD0BD0">
      <w:pPr>
        <w:pStyle w:val="MMLead"/>
        <w:jc w:val="left"/>
        <w:rPr>
          <w:lang w:val="it-IT"/>
        </w:rPr>
      </w:pPr>
      <w:r w:rsidRPr="004A6573">
        <w:rPr>
          <w:lang w:val="it-IT"/>
        </w:rPr>
        <w:t xml:space="preserve">Tutela dell’ambiente, mobilità senza auto e conciliazione vita-lavoro: queste sono le richieste politiche avanzate </w:t>
      </w:r>
      <w:r w:rsidR="00C249D0">
        <w:rPr>
          <w:lang w:val="it-IT"/>
        </w:rPr>
        <w:t>d</w:t>
      </w:r>
      <w:r w:rsidRPr="004A6573">
        <w:rPr>
          <w:lang w:val="it-IT"/>
        </w:rPr>
        <w:t xml:space="preserve">ai giovani </w:t>
      </w:r>
      <w:r w:rsidR="001D69CD">
        <w:rPr>
          <w:lang w:val="it-IT"/>
        </w:rPr>
        <w:t xml:space="preserve">e dalle giovani </w:t>
      </w:r>
      <w:r w:rsidRPr="004A6573">
        <w:rPr>
          <w:lang w:val="it-IT"/>
        </w:rPr>
        <w:t xml:space="preserve">di Germania, Francia, Slovenia e Liechtenstein al termine del progetto CIPRA “Alpine </w:t>
      </w:r>
      <w:proofErr w:type="spellStart"/>
      <w:r w:rsidRPr="004A6573">
        <w:rPr>
          <w:lang w:val="it-IT"/>
        </w:rPr>
        <w:t>Compass</w:t>
      </w:r>
      <w:proofErr w:type="spellEnd"/>
      <w:r w:rsidRPr="004A6573">
        <w:rPr>
          <w:lang w:val="it-IT"/>
        </w:rPr>
        <w:t>”.</w:t>
      </w:r>
    </w:p>
    <w:p w14:paraId="5274E883" w14:textId="202EBD47" w:rsidR="00DD0BD0" w:rsidRPr="004A6573" w:rsidRDefault="00DD0BD0" w:rsidP="00DD0BD0">
      <w:pPr>
        <w:pStyle w:val="MMZwischentitel"/>
        <w:rPr>
          <w:b w:val="0"/>
          <w:lang w:val="it-IT"/>
        </w:rPr>
      </w:pPr>
      <w:r w:rsidRPr="004A6573">
        <w:rPr>
          <w:b w:val="0"/>
          <w:lang w:val="it-IT"/>
        </w:rPr>
        <w:t xml:space="preserve">Abitazioni a prezzi accessibili anziché eccesso di turismo, benessere mentale, trasporti pubblici </w:t>
      </w:r>
      <w:r w:rsidR="00C249D0">
        <w:rPr>
          <w:b w:val="0"/>
          <w:lang w:val="it-IT"/>
        </w:rPr>
        <w:t>efficienti</w:t>
      </w:r>
      <w:r w:rsidRPr="004A6573">
        <w:rPr>
          <w:b w:val="0"/>
          <w:lang w:val="it-IT"/>
        </w:rPr>
        <w:t xml:space="preserve"> e a prezzi accessibili, equilibrio tra lavoro e vita privata, prevalenza della protezione della natura rispetto agli interessi economici: sono questi i fattori decisivi per convincere i giovani a rimanere nelle Alpi in futuro. A metà maggio 2024, sei giovani provenienti da Slovenia, Germania e Francia hanno presentato le loro principali richieste politiche al Comitato permanente della Convenzione delle Alpi. Le tre richieste sono il risultato del progetto della CIPRA </w:t>
      </w:r>
      <w:r w:rsidRPr="004A6573">
        <w:rPr>
          <w:lang w:val="it-IT"/>
        </w:rPr>
        <w:t>“</w:t>
      </w:r>
      <w:r w:rsidRPr="004A6573">
        <w:rPr>
          <w:b w:val="0"/>
          <w:lang w:val="it-IT"/>
        </w:rPr>
        <w:t xml:space="preserve">Alpine </w:t>
      </w:r>
      <w:proofErr w:type="spellStart"/>
      <w:r w:rsidRPr="004A6573">
        <w:rPr>
          <w:b w:val="0"/>
          <w:lang w:val="it-IT"/>
        </w:rPr>
        <w:t>Compass</w:t>
      </w:r>
      <w:proofErr w:type="spellEnd"/>
      <w:r w:rsidRPr="004A6573">
        <w:rPr>
          <w:b w:val="0"/>
          <w:lang w:val="it-IT"/>
        </w:rPr>
        <w:t xml:space="preserve">: Youth for </w:t>
      </w:r>
      <w:proofErr w:type="spellStart"/>
      <w:r w:rsidRPr="004A6573">
        <w:rPr>
          <w:b w:val="0"/>
          <w:lang w:val="it-IT"/>
        </w:rPr>
        <w:t>Quality</w:t>
      </w:r>
      <w:proofErr w:type="spellEnd"/>
      <w:r w:rsidRPr="004A6573">
        <w:rPr>
          <w:b w:val="0"/>
          <w:lang w:val="it-IT"/>
        </w:rPr>
        <w:t xml:space="preserve"> of Life in the </w:t>
      </w:r>
      <w:proofErr w:type="spellStart"/>
      <w:r w:rsidRPr="004A6573">
        <w:rPr>
          <w:b w:val="0"/>
          <w:lang w:val="it-IT"/>
        </w:rPr>
        <w:t>Alps</w:t>
      </w:r>
      <w:proofErr w:type="spellEnd"/>
      <w:r w:rsidRPr="004A6573">
        <w:rPr>
          <w:lang w:val="it-IT"/>
        </w:rPr>
        <w:t>”</w:t>
      </w:r>
      <w:r w:rsidRPr="004A6573">
        <w:rPr>
          <w:b w:val="0"/>
          <w:lang w:val="it-IT"/>
        </w:rPr>
        <w:t xml:space="preserve">. </w:t>
      </w:r>
    </w:p>
    <w:p w14:paraId="6A08CB25" w14:textId="77777777" w:rsidR="00DD0BD0" w:rsidRPr="004A6573" w:rsidRDefault="00DD0BD0" w:rsidP="00DD0BD0">
      <w:pPr>
        <w:pStyle w:val="MMZwischentitel"/>
        <w:rPr>
          <w:lang w:val="it-IT"/>
        </w:rPr>
      </w:pPr>
    </w:p>
    <w:p w14:paraId="6E66374F" w14:textId="645C6613" w:rsidR="00DD0BD0" w:rsidRPr="004A6573" w:rsidRDefault="00DD0BD0" w:rsidP="00DD0BD0">
      <w:pPr>
        <w:pStyle w:val="MMZwischentitel"/>
        <w:outlineLvl w:val="0"/>
        <w:rPr>
          <w:lang w:val="it-IT"/>
        </w:rPr>
      </w:pPr>
      <w:r w:rsidRPr="004A6573">
        <w:rPr>
          <w:lang w:val="it-IT"/>
        </w:rPr>
        <w:t xml:space="preserve">Richieste </w:t>
      </w:r>
      <w:r w:rsidRPr="00C249D0">
        <w:rPr>
          <w:lang w:val="it-IT"/>
        </w:rPr>
        <w:t>chiare</w:t>
      </w:r>
      <w:r w:rsidRPr="004A6573">
        <w:rPr>
          <w:lang w:val="it-IT"/>
        </w:rPr>
        <w:t xml:space="preserve"> per una buona</w:t>
      </w:r>
      <w:r w:rsidR="00B30DFD">
        <w:rPr>
          <w:lang w:val="it-IT"/>
        </w:rPr>
        <w:t xml:space="preserve"> qualità di</w:t>
      </w:r>
      <w:r w:rsidRPr="004A6573">
        <w:rPr>
          <w:lang w:val="it-IT"/>
        </w:rPr>
        <w:t xml:space="preserve"> vita</w:t>
      </w:r>
    </w:p>
    <w:p w14:paraId="6264CEFA" w14:textId="1DF0365E" w:rsidR="00DD0BD0" w:rsidRPr="004A6573" w:rsidRDefault="00DD0BD0" w:rsidP="00DD0BD0">
      <w:pPr>
        <w:pStyle w:val="MMText"/>
        <w:jc w:val="left"/>
        <w:rPr>
          <w:lang w:val="it-IT"/>
        </w:rPr>
      </w:pPr>
      <w:r w:rsidRPr="004A6573">
        <w:rPr>
          <w:lang w:val="it-IT"/>
        </w:rPr>
        <w:t xml:space="preserve">Prima di tutto, le giovani </w:t>
      </w:r>
      <w:r w:rsidR="001D69CD">
        <w:rPr>
          <w:lang w:val="it-IT"/>
        </w:rPr>
        <w:t xml:space="preserve">e i giovani </w:t>
      </w:r>
      <w:r w:rsidRPr="004A6573">
        <w:rPr>
          <w:lang w:val="it-IT"/>
        </w:rPr>
        <w:t>chiedono una maggiore tutela dell’ambiente, meno consumo di suolo e più spazio per la natura nelle città alpine. Molti di loro si rendono conto che in montagna sono in atto interventi finalizzati allo sviluppo turistico, mentre vengono trascurate le esigenze della popolazione locale. Chiedono una migliore gestione degli effetti del turismo di massa. Inoltre,</w:t>
      </w:r>
      <w:r w:rsidR="00C249D0">
        <w:rPr>
          <w:lang w:val="it-IT"/>
        </w:rPr>
        <w:t xml:space="preserve"> molte e </w:t>
      </w:r>
      <w:r w:rsidRPr="004A6573">
        <w:rPr>
          <w:lang w:val="it-IT"/>
        </w:rPr>
        <w:t xml:space="preserve">molti giovani lasciano le Alpi per mancanza di opportunità di sviluppo professionale e personale. La seconda richiesta evidenzia come posti di lavoro attraenti e flessibili, con la possibilità di lavorare da casa e un’ampia gamma di attività per il tempo libero, possano prevenire </w:t>
      </w:r>
      <w:r w:rsidR="00EB1CF6">
        <w:rPr>
          <w:lang w:val="it-IT"/>
        </w:rPr>
        <w:t>tale</w:t>
      </w:r>
      <w:r w:rsidRPr="004A6573">
        <w:rPr>
          <w:lang w:val="it-IT"/>
        </w:rPr>
        <w:t xml:space="preserve"> esodo. Tra queste condizioni rientrano la disponibilità di una connessione internet affidabile e di spazi di lavoro condivisi, nonché la presenza di eventi culturali e di luoghi di aggregazione a livello locale. In terzo luogo, i giovani chiedono un sistema di trasporto pubblico efficiente.</w:t>
      </w:r>
    </w:p>
    <w:p w14:paraId="506541A2" w14:textId="77777777" w:rsidR="00DD0BD0" w:rsidRPr="004A6573" w:rsidRDefault="00DD0BD0" w:rsidP="00DD0BD0">
      <w:pPr>
        <w:pStyle w:val="MMText"/>
        <w:jc w:val="left"/>
        <w:rPr>
          <w:lang w:val="it-IT"/>
        </w:rPr>
      </w:pPr>
    </w:p>
    <w:p w14:paraId="5793C482" w14:textId="17549E25" w:rsidR="00DD0BD0" w:rsidRPr="004A6573" w:rsidRDefault="00DD0BD0" w:rsidP="00DD0BD0">
      <w:pPr>
        <w:pStyle w:val="MMText"/>
        <w:rPr>
          <w:lang w:val="it-IT"/>
        </w:rPr>
      </w:pPr>
      <w:r w:rsidRPr="004A6573">
        <w:rPr>
          <w:lang w:val="it-IT"/>
        </w:rPr>
        <w:t xml:space="preserve">“Nonostante i giovani si trovino ad affrontare sfide </w:t>
      </w:r>
      <w:bookmarkStart w:id="0" w:name="_GoBack"/>
      <w:bookmarkEnd w:id="0"/>
      <w:r w:rsidRPr="004A6573">
        <w:rPr>
          <w:lang w:val="it-IT"/>
        </w:rPr>
        <w:t xml:space="preserve">simili in tutto l’arco alpino, </w:t>
      </w:r>
      <w:r w:rsidR="00EB1CF6" w:rsidRPr="00EB1CF6">
        <w:rPr>
          <w:lang w:val="it-IT"/>
        </w:rPr>
        <w:t>queste spesso non vengono considerate con sufficiente attenzione</w:t>
      </w:r>
      <w:r w:rsidRPr="004A6573">
        <w:rPr>
          <w:lang w:val="it-IT"/>
        </w:rPr>
        <w:t>”, spiega Dijana Čataković d</w:t>
      </w:r>
      <w:r w:rsidR="001D69CD">
        <w:rPr>
          <w:lang w:val="it-IT"/>
        </w:rPr>
        <w:t>i</w:t>
      </w:r>
      <w:r w:rsidRPr="004A6573">
        <w:rPr>
          <w:lang w:val="it-IT"/>
        </w:rPr>
        <w:t xml:space="preserve"> CIPRA Slovenia. I risultati a livello alpino sono riportati nel dossier in inglese “</w:t>
      </w:r>
      <w:proofErr w:type="spellStart"/>
      <w:r w:rsidRPr="004A6573">
        <w:rPr>
          <w:lang w:val="it-IT"/>
        </w:rPr>
        <w:t>Quality</w:t>
      </w:r>
      <w:proofErr w:type="spellEnd"/>
      <w:r w:rsidRPr="004A6573">
        <w:rPr>
          <w:lang w:val="it-IT"/>
        </w:rPr>
        <w:t xml:space="preserve"> of Life and Young People in the </w:t>
      </w:r>
      <w:proofErr w:type="spellStart"/>
      <w:r w:rsidRPr="004A6573">
        <w:rPr>
          <w:lang w:val="it-IT"/>
        </w:rPr>
        <w:t>Alps</w:t>
      </w:r>
      <w:proofErr w:type="spellEnd"/>
      <w:r w:rsidRPr="004A6573">
        <w:rPr>
          <w:lang w:val="it-IT"/>
        </w:rPr>
        <w:t>”.</w:t>
      </w:r>
    </w:p>
    <w:p w14:paraId="5AE69534" w14:textId="77777777" w:rsidR="00DD0BD0" w:rsidRPr="004A6573" w:rsidRDefault="00DD0BD0" w:rsidP="00DD0BD0">
      <w:pPr>
        <w:pStyle w:val="MMText"/>
        <w:rPr>
          <w:lang w:val="it-IT"/>
        </w:rPr>
      </w:pPr>
    </w:p>
    <w:p w14:paraId="5AF6CDE5" w14:textId="3E80ED43" w:rsidR="00DD0BD0" w:rsidRPr="004A6573" w:rsidRDefault="00DD0BD0" w:rsidP="00DD0BD0">
      <w:pPr>
        <w:pStyle w:val="MMText"/>
        <w:jc w:val="left"/>
        <w:rPr>
          <w:lang w:val="it-IT"/>
        </w:rPr>
      </w:pPr>
      <w:r w:rsidRPr="004A6573">
        <w:rPr>
          <w:lang w:val="it-IT"/>
        </w:rPr>
        <w:lastRenderedPageBreak/>
        <w:t xml:space="preserve">Nell’ambito del progetto “Alpine </w:t>
      </w:r>
      <w:proofErr w:type="spellStart"/>
      <w:r w:rsidRPr="004A6573">
        <w:rPr>
          <w:lang w:val="it-IT"/>
        </w:rPr>
        <w:t>Compass</w:t>
      </w:r>
      <w:proofErr w:type="spellEnd"/>
      <w:r w:rsidRPr="004A6573">
        <w:rPr>
          <w:lang w:val="it-IT"/>
        </w:rPr>
        <w:t>”, la CIPRA Slovenia, in qualità di capofila, insieme a CIPRA International, CIPRA Germania e CIPRA Francia, ha analizzato ciò che deter</w:t>
      </w:r>
      <w:r w:rsidR="001D69CD">
        <w:rPr>
          <w:lang w:val="it-IT"/>
        </w:rPr>
        <w:t xml:space="preserve">mina la qualità della vita per </w:t>
      </w:r>
      <w:r w:rsidRPr="004A6573">
        <w:rPr>
          <w:lang w:val="it-IT"/>
        </w:rPr>
        <w:t>giovani tra i 16 e i 30 anni di Slovenia, Germania, Francia e Liechtenstein.</w:t>
      </w:r>
      <w:r w:rsidR="00C04F2A" w:rsidRPr="00D441FA">
        <w:rPr>
          <w:lang w:val="it-IT"/>
        </w:rPr>
        <w:t xml:space="preserve"> </w:t>
      </w:r>
      <w:r w:rsidR="00C04F2A" w:rsidRPr="00C04F2A">
        <w:rPr>
          <w:lang w:val="it-IT"/>
        </w:rPr>
        <w:t>Il progetto è stato cofinanziato dal program</w:t>
      </w:r>
      <w:r w:rsidR="00C04F2A">
        <w:rPr>
          <w:lang w:val="it-IT"/>
        </w:rPr>
        <w:t>ma Erasmus+ dell'Unione europea</w:t>
      </w:r>
      <w:r w:rsidRPr="004A6573">
        <w:rPr>
          <w:lang w:val="it-IT"/>
        </w:rPr>
        <w:t>.</w:t>
      </w:r>
    </w:p>
    <w:p w14:paraId="4945BA82" w14:textId="77777777" w:rsidR="00DD0BD0" w:rsidRPr="004A6573" w:rsidRDefault="00DD0BD0" w:rsidP="00DD0BD0">
      <w:pPr>
        <w:pStyle w:val="MMText"/>
        <w:jc w:val="left"/>
        <w:rPr>
          <w:lang w:val="it-IT"/>
        </w:rPr>
      </w:pPr>
    </w:p>
    <w:p w14:paraId="0C18565C" w14:textId="77777777" w:rsidR="00DD0BD0" w:rsidRPr="004A6573" w:rsidRDefault="00DD0BD0" w:rsidP="00DD0BD0">
      <w:pPr>
        <w:pStyle w:val="MMFusszeile"/>
        <w:spacing w:before="120"/>
        <w:contextualSpacing w:val="0"/>
        <w:rPr>
          <w:color w:val="6E6B60"/>
          <w:lang w:val="it-IT"/>
        </w:rPr>
      </w:pPr>
      <w:r w:rsidRPr="004A6573">
        <w:rPr>
          <w:color w:val="6E6B60"/>
          <w:lang w:val="it-IT"/>
        </w:rPr>
        <w:t xml:space="preserve">Il presente comunicato e alcune immagini stampabili sono disponibili all’indirizzo </w:t>
      </w:r>
      <w:hyperlink r:id="rId8" w:history="1">
        <w:r w:rsidRPr="004A6573">
          <w:rPr>
            <w:rStyle w:val="Hyperlink"/>
            <w:lang w:val="it-IT"/>
          </w:rPr>
          <w:t>www.cipra.org/it/comunicato-stampa</w:t>
        </w:r>
      </w:hyperlink>
      <w:r w:rsidRPr="004A6573">
        <w:rPr>
          <w:color w:val="6E6B60"/>
          <w:lang w:val="it-IT"/>
        </w:rPr>
        <w:t xml:space="preserve">.  </w:t>
      </w:r>
    </w:p>
    <w:p w14:paraId="1CB5AC97" w14:textId="77777777" w:rsidR="00DD0BD0" w:rsidRPr="004A6573" w:rsidRDefault="00DD0BD0" w:rsidP="00DD0BD0">
      <w:pPr>
        <w:pStyle w:val="MMFusszeile"/>
        <w:spacing w:before="120"/>
        <w:contextualSpacing w:val="0"/>
        <w:rPr>
          <w:color w:val="6E6B60"/>
          <w:lang w:val="it-IT"/>
        </w:rPr>
      </w:pPr>
    </w:p>
    <w:p w14:paraId="00AAD3EF" w14:textId="77777777" w:rsidR="00DD0BD0" w:rsidRPr="004A6573" w:rsidRDefault="00DD0BD0" w:rsidP="00DD0BD0">
      <w:pPr>
        <w:pStyle w:val="MMFusszeile"/>
        <w:spacing w:before="120"/>
        <w:contextualSpacing w:val="0"/>
        <w:rPr>
          <w:color w:val="6E6B60"/>
          <w:lang w:val="it-IT"/>
        </w:rPr>
      </w:pPr>
      <w:r w:rsidRPr="004A6573">
        <w:rPr>
          <w:color w:val="6E6B60"/>
          <w:lang w:val="it-IT"/>
        </w:rPr>
        <w:t>Per maggiori informazioni rivolgersi a:</w:t>
      </w:r>
    </w:p>
    <w:p w14:paraId="34911858" w14:textId="6518F556" w:rsidR="00DD0BD0" w:rsidRPr="004A6573" w:rsidRDefault="00DD0BD0" w:rsidP="00DD0BD0">
      <w:pPr>
        <w:pStyle w:val="MMFusszeile"/>
        <w:spacing w:before="120"/>
        <w:contextualSpacing w:val="0"/>
        <w:outlineLvl w:val="0"/>
        <w:rPr>
          <w:color w:val="6E6B60"/>
          <w:u w:val="single"/>
          <w:lang w:val="it-IT"/>
        </w:rPr>
      </w:pPr>
      <w:r w:rsidRPr="004A6573">
        <w:rPr>
          <w:color w:val="6E6B60"/>
          <w:lang w:val="it-IT"/>
        </w:rPr>
        <w:t xml:space="preserve">Veronika Hribernik, </w:t>
      </w:r>
      <w:r>
        <w:rPr>
          <w:color w:val="6E6B60"/>
          <w:lang w:val="it-IT"/>
        </w:rPr>
        <w:t>responsabile comunicazione</w:t>
      </w:r>
      <w:r w:rsidRPr="004A6573">
        <w:rPr>
          <w:color w:val="6E6B60"/>
          <w:lang w:val="it-IT"/>
        </w:rPr>
        <w:t xml:space="preserve">, +423 237 53 03, </w:t>
      </w:r>
      <w:hyperlink r:id="rId9" w:history="1">
        <w:r w:rsidRPr="004A6573">
          <w:rPr>
            <w:rStyle w:val="Hyperlink"/>
            <w:lang w:val="it-IT"/>
          </w:rPr>
          <w:t>veronika.hribernik@cipra.org</w:t>
        </w:r>
      </w:hyperlink>
    </w:p>
    <w:p w14:paraId="3D5FBB5E" w14:textId="77777777" w:rsidR="00DD0BD0" w:rsidRPr="004A6573" w:rsidRDefault="00DD0BD0" w:rsidP="00DD0BD0">
      <w:pPr>
        <w:pStyle w:val="MMFusszeile"/>
        <w:spacing w:before="120"/>
        <w:contextualSpacing w:val="0"/>
        <w:rPr>
          <w:color w:val="6E6B60"/>
          <w:u w:val="single"/>
          <w:lang w:val="it-IT"/>
        </w:rPr>
      </w:pPr>
    </w:p>
    <w:p w14:paraId="1CA3CA7F" w14:textId="77777777" w:rsidR="00DD0BD0" w:rsidRPr="004A6573" w:rsidRDefault="00DD0BD0" w:rsidP="00DD0BD0">
      <w:pPr>
        <w:shd w:val="clear" w:color="auto" w:fill="C0BDB4"/>
        <w:spacing w:after="60" w:line="280" w:lineRule="atLeast"/>
        <w:outlineLvl w:val="0"/>
        <w:rPr>
          <w:b/>
          <w:sz w:val="20"/>
          <w:szCs w:val="20"/>
          <w:lang w:val="it-IT"/>
        </w:rPr>
      </w:pPr>
      <w:r w:rsidRPr="004A6573">
        <w:rPr>
          <w:b/>
          <w:sz w:val="20"/>
          <w:szCs w:val="20"/>
          <w:lang w:val="it-IT"/>
        </w:rPr>
        <w:t>CIPRA – per una buona vita nelle Alpi</w:t>
      </w:r>
    </w:p>
    <w:p w14:paraId="529C34EA" w14:textId="77777777" w:rsidR="00DD0BD0" w:rsidRPr="004A6573" w:rsidRDefault="00DD0BD0" w:rsidP="00DD0BD0">
      <w:pPr>
        <w:shd w:val="clear" w:color="auto" w:fill="C0BDB4"/>
        <w:spacing w:line="280" w:lineRule="atLeast"/>
        <w:rPr>
          <w:sz w:val="20"/>
          <w:szCs w:val="20"/>
          <w:lang w:val="it-IT"/>
        </w:rPr>
      </w:pPr>
      <w:r w:rsidRPr="004A6573">
        <w:rPr>
          <w:sz w:val="20"/>
          <w:szCs w:val="20"/>
          <w:lang w:val="it-IT"/>
        </w:rPr>
        <w:t xml:space="preserve">La CIPRA, Commissione Internazionale per la Protezione delle Alpi, è un’organizzazione non governativa e senza scopo di lucro, strutturata in rappresentanze dislocate in sette Stati alpini e una rete di membri composta da oltre 100 associazioni. La CIPRA lavora su base scientifica con una comunicazione diversificata, facendo opera di informazione politica e progetti concreti rivolti allo sviluppo sostenibile. Si impegna per la salvaguardia del patrimonio naturale e culturale, per il rafforzamento delle diversità regionali e per la ricerca di soluzioni comuni alle sfide transfrontaliere dello spazio alpino. </w:t>
      </w:r>
      <w:hyperlink r:id="rId10" w:history="1">
        <w:r w:rsidRPr="004A6573">
          <w:rPr>
            <w:sz w:val="20"/>
            <w:szCs w:val="20"/>
            <w:u w:val="single"/>
            <w:lang w:val="it-IT"/>
          </w:rPr>
          <w:t>www.cipra.org</w:t>
        </w:r>
      </w:hyperlink>
    </w:p>
    <w:p w14:paraId="4DA6D97C" w14:textId="77777777" w:rsidR="00DD0BD0" w:rsidRPr="004A6573" w:rsidRDefault="00DD0BD0" w:rsidP="00DD0BD0">
      <w:pPr>
        <w:pStyle w:val="MMFusszeile"/>
        <w:tabs>
          <w:tab w:val="left" w:pos="2310"/>
        </w:tabs>
        <w:spacing w:after="240"/>
        <w:rPr>
          <w:color w:val="6E6B60"/>
          <w:sz w:val="22"/>
          <w:szCs w:val="22"/>
          <w:lang w:val="it-IT"/>
        </w:rPr>
      </w:pPr>
    </w:p>
    <w:p w14:paraId="64E225A7" w14:textId="1E5751CE" w:rsidR="00DF425B" w:rsidRPr="001D621E" w:rsidRDefault="00DF425B" w:rsidP="00DD0BD0">
      <w:pPr>
        <w:pStyle w:val="MMKopfzeile"/>
        <w:rPr>
          <w:sz w:val="20"/>
          <w:szCs w:val="20"/>
        </w:rPr>
      </w:pPr>
    </w:p>
    <w:sectPr w:rsidR="00DF425B" w:rsidRPr="001D621E"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D13CD" w14:textId="77777777" w:rsidR="000E7D7A" w:rsidRDefault="000E7D7A">
      <w:r>
        <w:separator/>
      </w:r>
    </w:p>
  </w:endnote>
  <w:endnote w:type="continuationSeparator" w:id="0">
    <w:p w14:paraId="26514FB1" w14:textId="77777777" w:rsidR="000E7D7A" w:rsidRDefault="000E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charset w:val="00"/>
    <w:family w:val="swiss"/>
    <w:pitch w:val="default"/>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8A690" w14:textId="77777777" w:rsidR="00E40386" w:rsidRDefault="00E40386" w:rsidP="00D56B60">
    <w:pPr>
      <w:framePr w:wrap="around" w:vAnchor="text" w:hAnchor="margin" w:y="1"/>
    </w:pPr>
    <w:r>
      <w:fldChar w:fldCharType="begin"/>
    </w:r>
    <w:r>
      <w:instrText xml:space="preserve">PAGE  </w:instrText>
    </w:r>
    <w:r>
      <w:fldChar w:fldCharType="end"/>
    </w:r>
  </w:p>
  <w:p w14:paraId="30FABCD4"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CB82"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34356"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37EB0A1E"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B36F5" w14:textId="77777777" w:rsidR="000E7D7A" w:rsidRDefault="000E7D7A">
      <w:r>
        <w:separator/>
      </w:r>
    </w:p>
  </w:footnote>
  <w:footnote w:type="continuationSeparator" w:id="0">
    <w:p w14:paraId="6E698F31" w14:textId="77777777" w:rsidR="000E7D7A" w:rsidRDefault="000E7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B12FF" w14:textId="77777777" w:rsidR="00E40386" w:rsidRDefault="00E40386">
    <w:r>
      <w:rPr>
        <w:noProof/>
        <w:lang w:val="it-IT" w:eastAsia="it-IT"/>
      </w:rPr>
      <w:drawing>
        <wp:anchor distT="0" distB="0" distL="114300" distR="114300" simplePos="0" relativeHeight="251664384" behindDoc="1" locked="0" layoutInCell="1" allowOverlap="1" wp14:anchorId="681E5D0A" wp14:editId="6FE442C3">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2DEE" w14:textId="77777777" w:rsidR="00E40386" w:rsidRDefault="00E40386">
    <w:r>
      <w:rPr>
        <w:noProof/>
        <w:lang w:val="it-IT" w:eastAsia="it-IT"/>
      </w:rPr>
      <w:drawing>
        <wp:anchor distT="0" distB="0" distL="114300" distR="114300" simplePos="0" relativeHeight="251663360" behindDoc="1" locked="0" layoutInCell="1" allowOverlap="1" wp14:anchorId="22E235E4" wp14:editId="5B3A39D4">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536"/>
    <w:rsid w:val="0002255B"/>
    <w:rsid w:val="00045798"/>
    <w:rsid w:val="00050F9F"/>
    <w:rsid w:val="00065831"/>
    <w:rsid w:val="000A5C95"/>
    <w:rsid w:val="000D09C7"/>
    <w:rsid w:val="000E3C6B"/>
    <w:rsid w:val="000E7D7A"/>
    <w:rsid w:val="001041DB"/>
    <w:rsid w:val="00140A4E"/>
    <w:rsid w:val="00172122"/>
    <w:rsid w:val="00176174"/>
    <w:rsid w:val="001D3169"/>
    <w:rsid w:val="001D621E"/>
    <w:rsid w:val="001D69CD"/>
    <w:rsid w:val="001F326A"/>
    <w:rsid w:val="002207AB"/>
    <w:rsid w:val="00233E32"/>
    <w:rsid w:val="00257403"/>
    <w:rsid w:val="00277A27"/>
    <w:rsid w:val="0028641B"/>
    <w:rsid w:val="00294536"/>
    <w:rsid w:val="002D5D20"/>
    <w:rsid w:val="002D6541"/>
    <w:rsid w:val="002E3581"/>
    <w:rsid w:val="00307218"/>
    <w:rsid w:val="00344C5B"/>
    <w:rsid w:val="00353D4C"/>
    <w:rsid w:val="00360AAB"/>
    <w:rsid w:val="003639CB"/>
    <w:rsid w:val="003761FC"/>
    <w:rsid w:val="003C7913"/>
    <w:rsid w:val="003E019D"/>
    <w:rsid w:val="0040247E"/>
    <w:rsid w:val="00462118"/>
    <w:rsid w:val="00470D23"/>
    <w:rsid w:val="00476BBF"/>
    <w:rsid w:val="004A58A3"/>
    <w:rsid w:val="004C561E"/>
    <w:rsid w:val="004E2B2F"/>
    <w:rsid w:val="00502650"/>
    <w:rsid w:val="00507ED5"/>
    <w:rsid w:val="00512335"/>
    <w:rsid w:val="00533351"/>
    <w:rsid w:val="005C4615"/>
    <w:rsid w:val="005F0F9B"/>
    <w:rsid w:val="006079CA"/>
    <w:rsid w:val="00636A0C"/>
    <w:rsid w:val="00650A26"/>
    <w:rsid w:val="0066627A"/>
    <w:rsid w:val="006F5CF9"/>
    <w:rsid w:val="007104A1"/>
    <w:rsid w:val="00721DB7"/>
    <w:rsid w:val="007A055F"/>
    <w:rsid w:val="007E03AF"/>
    <w:rsid w:val="00813249"/>
    <w:rsid w:val="00830206"/>
    <w:rsid w:val="008466F3"/>
    <w:rsid w:val="00850B1F"/>
    <w:rsid w:val="00890BD2"/>
    <w:rsid w:val="008E5038"/>
    <w:rsid w:val="008F77F5"/>
    <w:rsid w:val="00922619"/>
    <w:rsid w:val="00932D66"/>
    <w:rsid w:val="0094034C"/>
    <w:rsid w:val="00950F47"/>
    <w:rsid w:val="00973BA4"/>
    <w:rsid w:val="009D6EA3"/>
    <w:rsid w:val="009F325B"/>
    <w:rsid w:val="00A46B46"/>
    <w:rsid w:val="00A607C1"/>
    <w:rsid w:val="00A81892"/>
    <w:rsid w:val="00A871EA"/>
    <w:rsid w:val="00AA3875"/>
    <w:rsid w:val="00B30DFD"/>
    <w:rsid w:val="00B53307"/>
    <w:rsid w:val="00B823F3"/>
    <w:rsid w:val="00BA5D18"/>
    <w:rsid w:val="00BF7ACB"/>
    <w:rsid w:val="00C04F2A"/>
    <w:rsid w:val="00C07C79"/>
    <w:rsid w:val="00C13854"/>
    <w:rsid w:val="00C16D1A"/>
    <w:rsid w:val="00C249D0"/>
    <w:rsid w:val="00C337CB"/>
    <w:rsid w:val="00C46EF6"/>
    <w:rsid w:val="00C77350"/>
    <w:rsid w:val="00C8273D"/>
    <w:rsid w:val="00C9277E"/>
    <w:rsid w:val="00C94246"/>
    <w:rsid w:val="00CA1414"/>
    <w:rsid w:val="00CB632A"/>
    <w:rsid w:val="00D277B4"/>
    <w:rsid w:val="00D441FA"/>
    <w:rsid w:val="00D56B60"/>
    <w:rsid w:val="00D92ED8"/>
    <w:rsid w:val="00DA72F7"/>
    <w:rsid w:val="00DD0BD0"/>
    <w:rsid w:val="00DF425B"/>
    <w:rsid w:val="00E07C0E"/>
    <w:rsid w:val="00E15A8F"/>
    <w:rsid w:val="00E2279A"/>
    <w:rsid w:val="00E26D2F"/>
    <w:rsid w:val="00E40386"/>
    <w:rsid w:val="00E67ADA"/>
    <w:rsid w:val="00E75EB2"/>
    <w:rsid w:val="00E85CD0"/>
    <w:rsid w:val="00EA425B"/>
    <w:rsid w:val="00EB1CF6"/>
    <w:rsid w:val="00EB6ECC"/>
    <w:rsid w:val="00EE1365"/>
    <w:rsid w:val="00F004A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242469"/>
  <w15:docId w15:val="{7F7E2647-2358-4FB2-8475-EA6D928C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NichtaufgelsteErwhnung1">
    <w:name w:val="Nicht aufgelöste Erwähnung1"/>
    <w:basedOn w:val="Absatz-Standardschriftart"/>
    <w:uiPriority w:val="99"/>
    <w:semiHidden/>
    <w:unhideWhenUsed/>
    <w:rsid w:val="00294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it/comunicato-stamp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settings" Target="settings.xml"/><Relationship Id="rId9" Type="http://schemas.openxmlformats.org/officeDocument/2006/relationships/hyperlink" Target="mailto:veronika.hribernik@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DCE06-5A9E-4F43-B9B6-98FA84F3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3334</Characters>
  <Application>Microsoft Office Word</Application>
  <DocSecurity>0</DocSecurity>
  <Lines>27</Lines>
  <Paragraphs>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PowerMac G5</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Hribernik - CIPRA International</dc:creator>
  <cp:lastModifiedBy>Veronika Hribernik - CIPRA International</cp:lastModifiedBy>
  <cp:revision>2</cp:revision>
  <cp:lastPrinted>2024-07-11T12:52:00Z</cp:lastPrinted>
  <dcterms:created xsi:type="dcterms:W3CDTF">2024-07-11T12:53:00Z</dcterms:created>
  <dcterms:modified xsi:type="dcterms:W3CDTF">2024-07-11T12:53:00Z</dcterms:modified>
</cp:coreProperties>
</file>